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56" w:rsidRPr="00D9183C" w:rsidRDefault="00334856" w:rsidP="00334856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334856" w:rsidRPr="00D9183C" w:rsidRDefault="00334856" w:rsidP="00334856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334856" w:rsidRPr="004D7166" w:rsidRDefault="00334856" w:rsidP="00334856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  <w:r w:rsidRPr="00D9183C">
        <w:rPr>
          <w:rFonts w:ascii="Arial" w:hAnsi="Arial" w:cs="Arial"/>
          <w:b/>
          <w:bCs/>
          <w:sz w:val="18"/>
          <w:szCs w:val="18"/>
        </w:rPr>
        <w:t>Szczegółowy opis przedmiotu zamówienia</w:t>
      </w:r>
      <w:r w:rsidR="004D7166">
        <w:rPr>
          <w:rFonts w:ascii="Arial" w:hAnsi="Arial" w:cs="Arial"/>
          <w:b/>
          <w:bCs/>
          <w:sz w:val="18"/>
          <w:szCs w:val="18"/>
        </w:rPr>
        <w:t xml:space="preserve">- </w:t>
      </w:r>
      <w:r w:rsidR="004D7166" w:rsidRPr="004D7166">
        <w:rPr>
          <w:rFonts w:ascii="Arial" w:hAnsi="Arial" w:cs="Arial"/>
          <w:b/>
          <w:bCs/>
          <w:color w:val="FF0000"/>
          <w:sz w:val="18"/>
          <w:szCs w:val="18"/>
        </w:rPr>
        <w:t xml:space="preserve">modyfikacja z dn. 10.09.2012 </w:t>
      </w:r>
    </w:p>
    <w:p w:rsidR="00334856" w:rsidRPr="00D9183C" w:rsidRDefault="00334856" w:rsidP="00334856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9183C">
        <w:rPr>
          <w:rFonts w:ascii="Arial" w:hAnsi="Arial" w:cs="Arial"/>
          <w:b/>
          <w:bCs/>
          <w:sz w:val="18"/>
          <w:szCs w:val="18"/>
        </w:rPr>
        <w:t>Zadanie 1</w:t>
      </w:r>
    </w:p>
    <w:p w:rsidR="00334856" w:rsidRPr="00D9183C" w:rsidRDefault="00334856" w:rsidP="00334856">
      <w:pPr>
        <w:jc w:val="both"/>
        <w:rPr>
          <w:rFonts w:ascii="Arial" w:hAnsi="Arial" w:cs="Arial"/>
          <w:bCs/>
          <w:sz w:val="18"/>
          <w:szCs w:val="18"/>
        </w:rPr>
      </w:pPr>
      <w:r w:rsidRPr="00D9183C">
        <w:rPr>
          <w:rFonts w:ascii="Arial" w:hAnsi="Arial" w:cs="Arial"/>
          <w:bCs/>
          <w:sz w:val="18"/>
          <w:szCs w:val="18"/>
        </w:rPr>
        <w:t>Dostawa zestawu do projektowania i badania innowacyjnych konstrukcji elektronicznych dla Pracowni Innowacyjnych Konstrukcji Elektronicznych w Laboratorium Sterowania Układów Mechanicznych.</w:t>
      </w:r>
    </w:p>
    <w:p w:rsidR="00334856" w:rsidRPr="00D9183C" w:rsidRDefault="00334856" w:rsidP="00334856">
      <w:pPr>
        <w:rPr>
          <w:rFonts w:ascii="Arial" w:hAnsi="Arial" w:cs="Arial"/>
          <w:b/>
          <w:bCs/>
          <w:sz w:val="18"/>
          <w:szCs w:val="18"/>
        </w:rPr>
      </w:pPr>
    </w:p>
    <w:p w:rsidR="00334856" w:rsidRPr="00D9183C" w:rsidRDefault="00334856" w:rsidP="00334856">
      <w:pPr>
        <w:suppressAutoHyphens w:val="0"/>
        <w:spacing w:line="240" w:lineRule="auto"/>
        <w:ind w:left="1080" w:right="-142"/>
        <w:rPr>
          <w:rFonts w:ascii="Arial" w:hAnsi="Arial" w:cs="Arial"/>
          <w:bCs/>
          <w:sz w:val="18"/>
          <w:szCs w:val="18"/>
        </w:rPr>
      </w:pPr>
      <w:r w:rsidRPr="00D9183C">
        <w:rPr>
          <w:rFonts w:ascii="Arial" w:hAnsi="Arial" w:cs="Arial"/>
          <w:b/>
          <w:sz w:val="18"/>
          <w:szCs w:val="18"/>
        </w:rPr>
        <w:t>Elementy składowe stanowiska:</w:t>
      </w:r>
    </w:p>
    <w:p w:rsidR="00334856" w:rsidRPr="00D9183C" w:rsidRDefault="00334856" w:rsidP="00334856">
      <w:pPr>
        <w:jc w:val="both"/>
        <w:rPr>
          <w:rFonts w:ascii="Arial" w:hAnsi="Arial" w:cs="Arial"/>
          <w:sz w:val="18"/>
          <w:szCs w:val="18"/>
        </w:rPr>
      </w:pPr>
    </w:p>
    <w:p w:rsidR="00334856" w:rsidRPr="00D9183C" w:rsidRDefault="00334856" w:rsidP="00334856">
      <w:pPr>
        <w:jc w:val="both"/>
        <w:rPr>
          <w:rFonts w:ascii="Arial" w:hAnsi="Arial" w:cs="Arial"/>
          <w:sz w:val="18"/>
          <w:szCs w:val="18"/>
        </w:rPr>
      </w:pPr>
      <w:r w:rsidRPr="00D9183C">
        <w:rPr>
          <w:rFonts w:ascii="Arial" w:hAnsi="Arial" w:cs="Arial"/>
          <w:sz w:val="18"/>
          <w:szCs w:val="18"/>
        </w:rPr>
        <w:t>1.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Nazwa: Zestaw do elektroniki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funkcje: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Zestaw powinien być, złożony z elementów i urządzeń pozwalających na przeprowadzenie min.45 bazowych doświadczeń dotyczących zastosowania popularnych komponentów i obwodów elektronicznych.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Zestaw powinien umożliwiać badanie takich elementów jak: dioda, rezystor, fotorezystor, tranzystor, czujnik fotoelektryczny, wyłącznik, termostat.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</w:tc>
      </w:tr>
    </w:tbl>
    <w:p w:rsidR="00334856" w:rsidRPr="00D9183C" w:rsidRDefault="00334856" w:rsidP="00334856">
      <w:pPr>
        <w:pStyle w:val="Tekstpodstawowy"/>
        <w:rPr>
          <w:rFonts w:ascii="Arial" w:hAnsi="Arial" w:cs="Arial"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D9183C">
        <w:rPr>
          <w:rFonts w:ascii="Arial" w:hAnsi="Arial" w:cs="Arial"/>
          <w:b/>
          <w:bCs/>
          <w:sz w:val="18"/>
          <w:szCs w:val="18"/>
        </w:rPr>
        <w:t>2.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20"/>
              </w:rPr>
            </w:pPr>
            <w:r w:rsidRPr="00D9183C">
              <w:rPr>
                <w:rFonts w:ascii="Arial" w:hAnsi="Arial" w:cs="Arial"/>
                <w:b/>
                <w:sz w:val="18"/>
                <w:szCs w:val="20"/>
              </w:rPr>
              <w:t>Nazwa: Zestaw laboratoryjny – proste układy elektryczne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20"/>
              </w:rPr>
            </w:pPr>
            <w:r w:rsidRPr="00D9183C">
              <w:rPr>
                <w:rFonts w:ascii="Arial" w:hAnsi="Arial" w:cs="Arial"/>
                <w:b/>
                <w:sz w:val="18"/>
                <w:szCs w:val="20"/>
              </w:rPr>
              <w:t>Wymagania i funkcje:</w:t>
            </w:r>
          </w:p>
          <w:p w:rsidR="00334856" w:rsidRPr="00D9183C" w:rsidRDefault="00334856" w:rsidP="00334856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lang w:eastAsia="pl-PL"/>
              </w:rPr>
              <w:t xml:space="preserve">Zestaw powinien umożliwiać naukę budowy i charakterystyk obwodów elektrycznych, elektronicznych i logicznych. </w:t>
            </w:r>
          </w:p>
          <w:p w:rsidR="00334856" w:rsidRPr="00D9183C" w:rsidRDefault="00334856" w:rsidP="00334856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lang w:eastAsia="pl-PL"/>
              </w:rPr>
              <w:t xml:space="preserve">Łatwe i proste wykonywanie eksperymentów dzięki wyposażeniu zestawu w zasilacz, generator funkcyjny i urządzenia pomiarowe. </w:t>
            </w:r>
          </w:p>
          <w:p w:rsidR="00334856" w:rsidRPr="00D9183C" w:rsidRDefault="00334856" w:rsidP="00334856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lang w:eastAsia="pl-PL"/>
              </w:rPr>
              <w:t xml:space="preserve">Wszystkie moduły powinny być zabezpieczone przed przeciążeniem.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20"/>
              </w:rPr>
            </w:pPr>
            <w:r w:rsidRPr="00D9183C">
              <w:rPr>
                <w:rFonts w:ascii="Arial" w:hAnsi="Arial" w:cs="Arial"/>
                <w:b/>
                <w:sz w:val="18"/>
                <w:szCs w:val="20"/>
              </w:rPr>
              <w:t>Wyposażenie dodatkowe</w:t>
            </w:r>
            <w:r w:rsidRPr="00D9183C">
              <w:rPr>
                <w:rFonts w:ascii="Arial" w:hAnsi="Arial" w:cs="Arial"/>
                <w:b/>
                <w:sz w:val="18"/>
                <w:szCs w:val="20"/>
              </w:rPr>
              <w:br/>
              <w:t>Brak</w:t>
            </w:r>
            <w:r w:rsidRPr="00D9183C">
              <w:rPr>
                <w:rFonts w:ascii="Arial" w:hAnsi="Arial" w:cs="Arial"/>
                <w:b/>
                <w:sz w:val="18"/>
                <w:szCs w:val="20"/>
              </w:rPr>
              <w:br/>
              <w:t>Specjalne przygotowanie pomieszczenia do zainstalowania urządzenia</w:t>
            </w:r>
            <w:r w:rsidRPr="00D9183C">
              <w:rPr>
                <w:rFonts w:ascii="Arial" w:hAnsi="Arial" w:cs="Arial"/>
                <w:b/>
                <w:sz w:val="18"/>
                <w:szCs w:val="20"/>
              </w:rPr>
              <w:br/>
              <w:t>Brak</w:t>
            </w:r>
          </w:p>
        </w:tc>
      </w:tr>
    </w:tbl>
    <w:p w:rsidR="00334856" w:rsidRPr="00D9183C" w:rsidRDefault="00334856" w:rsidP="00334856">
      <w:pPr>
        <w:rPr>
          <w:rFonts w:ascii="Arial" w:hAnsi="Arial" w:cs="Arial"/>
          <w:sz w:val="18"/>
          <w:szCs w:val="18"/>
        </w:rPr>
      </w:pPr>
    </w:p>
    <w:p w:rsidR="00334856" w:rsidRPr="00D9183C" w:rsidRDefault="00334856" w:rsidP="00334856">
      <w:pPr>
        <w:rPr>
          <w:rFonts w:ascii="Arial" w:hAnsi="Arial" w:cs="Arial"/>
          <w:b/>
          <w:sz w:val="18"/>
          <w:szCs w:val="18"/>
        </w:rPr>
      </w:pPr>
      <w:r w:rsidRPr="00D9183C">
        <w:rPr>
          <w:rFonts w:ascii="Arial" w:hAnsi="Arial" w:cs="Arial"/>
          <w:b/>
          <w:sz w:val="18"/>
          <w:szCs w:val="18"/>
        </w:rPr>
        <w:t>3.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Nazwa: Zestaw laboratoryjny - układy tranzystorowe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funkcje:</w:t>
            </w:r>
          </w:p>
          <w:p w:rsidR="00334856" w:rsidRPr="00D9183C" w:rsidRDefault="00334856" w:rsidP="00334856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Zestaw powinien umożliwiać naukę budowy i charakterystyk podstawowych układów tranzystorowych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lastRenderedPageBreak/>
              <w:t>Brak</w:t>
            </w:r>
          </w:p>
        </w:tc>
      </w:tr>
    </w:tbl>
    <w:p w:rsidR="00334856" w:rsidRPr="00D9183C" w:rsidRDefault="00334856" w:rsidP="00334856">
      <w:pPr>
        <w:rPr>
          <w:rFonts w:ascii="Arial" w:hAnsi="Arial" w:cs="Arial"/>
          <w:b/>
          <w:bCs/>
          <w:sz w:val="18"/>
          <w:szCs w:val="18"/>
        </w:rPr>
      </w:pPr>
    </w:p>
    <w:p w:rsidR="00334856" w:rsidRPr="00D9183C" w:rsidRDefault="00334856" w:rsidP="00334856">
      <w:pPr>
        <w:rPr>
          <w:rFonts w:ascii="Arial" w:hAnsi="Arial" w:cs="Arial"/>
          <w:sz w:val="18"/>
          <w:szCs w:val="18"/>
        </w:rPr>
      </w:pPr>
      <w:r w:rsidRPr="00D9183C">
        <w:rPr>
          <w:rFonts w:ascii="Arial" w:hAnsi="Arial" w:cs="Arial"/>
          <w:b/>
          <w:bCs/>
          <w:sz w:val="18"/>
          <w:szCs w:val="18"/>
        </w:rPr>
        <w:t>4.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Nazwa: Zestaw laboratoryjny – układy scalone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funkcje:</w:t>
            </w:r>
          </w:p>
          <w:p w:rsidR="00334856" w:rsidRPr="00D9183C" w:rsidRDefault="00334856" w:rsidP="00334856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Zestaw powinien umożliwiać badanie i naukę prostych układów scalonych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</w:tc>
      </w:tr>
    </w:tbl>
    <w:p w:rsidR="00334856" w:rsidRPr="00D9183C" w:rsidRDefault="00334856" w:rsidP="00334856">
      <w:pPr>
        <w:rPr>
          <w:rFonts w:ascii="Arial" w:hAnsi="Arial" w:cs="Arial"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D9183C">
        <w:rPr>
          <w:rFonts w:ascii="Arial" w:hAnsi="Arial" w:cs="Arial"/>
          <w:b/>
          <w:bCs/>
          <w:sz w:val="18"/>
          <w:szCs w:val="18"/>
        </w:rPr>
        <w:t>5.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Nazwa: Zestaw laboratoryjny do konstruowania układów elektronicznych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funkcje:</w:t>
            </w:r>
          </w:p>
          <w:p w:rsidR="00334856" w:rsidRPr="00D9183C" w:rsidRDefault="00334856" w:rsidP="00334856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Zestaw powinien umożliwiać budowę i badanie prostych układów elektronicznych</w:t>
            </w:r>
          </w:p>
          <w:p w:rsidR="00334856" w:rsidRPr="00D9183C" w:rsidRDefault="00334856" w:rsidP="00334856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Zestaw powinien zawierać takie elementy jak: p</w:t>
            </w:r>
            <w:r w:rsidRPr="00D9183C">
              <w:rPr>
                <w:rFonts w:ascii="Arial" w:hAnsi="Arial" w:cs="Arial"/>
                <w:sz w:val="18"/>
                <w:szCs w:val="18"/>
              </w:rPr>
              <w:t xml:space="preserve">łytka do doświadczeń, dioda Si, tranzystor sygnału PNP, 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 xml:space="preserve">tranzystor sygnału NPN, tranzystor mocy PNP, tranzystor mocy NPN, dioda LED (czerwona i zielona), podczerwona dioda LED, tranzystor jedno złączowy UJT, tyrystor (krzemowy prostownik sterowany), tyrystor symetryczny, fototranzystor, fotorezystor, dioda </w:t>
            </w:r>
            <w:proofErr w:type="spellStart"/>
            <w:r w:rsidRPr="00D9183C">
              <w:rPr>
                <w:rFonts w:ascii="Arial" w:hAnsi="Arial" w:cs="Arial"/>
                <w:sz w:val="18"/>
                <w:szCs w:val="18"/>
              </w:rPr>
              <w:t>Zenera</w:t>
            </w:r>
            <w:proofErr w:type="spellEnd"/>
            <w:r w:rsidRPr="00D9183C">
              <w:rPr>
                <w:rFonts w:ascii="Arial" w:hAnsi="Arial" w:cs="Arial"/>
                <w:sz w:val="18"/>
                <w:szCs w:val="18"/>
              </w:rPr>
              <w:t>, rezystor PTC, rezystor NTC, potencjometr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</w:tc>
      </w:tr>
    </w:tbl>
    <w:p w:rsidR="00334856" w:rsidRPr="00D9183C" w:rsidRDefault="00334856" w:rsidP="00334856">
      <w:pPr>
        <w:pStyle w:val="Tekstpodstawowy"/>
        <w:rPr>
          <w:rFonts w:ascii="Arial" w:hAnsi="Arial" w:cs="Arial"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D9183C">
        <w:rPr>
          <w:rFonts w:ascii="Arial" w:hAnsi="Arial" w:cs="Arial"/>
          <w:sz w:val="18"/>
          <w:szCs w:val="18"/>
        </w:rPr>
        <w:t>6</w:t>
      </w:r>
      <w:r w:rsidRPr="00D9183C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 xml:space="preserve">Nazwa: </w:t>
            </w:r>
            <w:r w:rsidRPr="007356B4">
              <w:rPr>
                <w:rFonts w:ascii="Arial" w:hAnsi="Arial" w:cs="Arial"/>
                <w:b/>
                <w:sz w:val="18"/>
                <w:szCs w:val="18"/>
              </w:rPr>
              <w:t>Zestaw laboratoryjny- system mikroprocesorowy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funkcje:</w:t>
            </w:r>
          </w:p>
          <w:p w:rsidR="00334856" w:rsidRPr="00D9183C" w:rsidRDefault="00334856" w:rsidP="000F64C2">
            <w:pPr>
              <w:pStyle w:val="Zawartotabeli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Zestaw powinien zawierać system mikroprocesorowy, który jest rozszerzany o dodatkowe moduły badawcze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</w:tc>
      </w:tr>
    </w:tbl>
    <w:p w:rsidR="00334856" w:rsidRPr="00D9183C" w:rsidRDefault="00334856" w:rsidP="00334856">
      <w:pPr>
        <w:rPr>
          <w:rFonts w:ascii="Arial" w:hAnsi="Arial" w:cs="Arial"/>
          <w:b/>
          <w:bCs/>
          <w:sz w:val="18"/>
          <w:szCs w:val="18"/>
        </w:rPr>
      </w:pPr>
    </w:p>
    <w:p w:rsidR="00334856" w:rsidRPr="00D9183C" w:rsidRDefault="00334856" w:rsidP="00334856">
      <w:pPr>
        <w:rPr>
          <w:rFonts w:ascii="Arial" w:hAnsi="Arial" w:cs="Arial"/>
          <w:b/>
          <w:bCs/>
          <w:sz w:val="18"/>
          <w:szCs w:val="18"/>
        </w:rPr>
      </w:pPr>
    </w:p>
    <w:p w:rsidR="00334856" w:rsidRPr="00D9183C" w:rsidRDefault="00334856" w:rsidP="00334856">
      <w:pPr>
        <w:rPr>
          <w:rFonts w:ascii="Arial" w:hAnsi="Arial" w:cs="Arial"/>
          <w:b/>
          <w:bCs/>
          <w:sz w:val="18"/>
          <w:szCs w:val="18"/>
        </w:rPr>
      </w:pPr>
    </w:p>
    <w:p w:rsidR="00334856" w:rsidRDefault="00334856" w:rsidP="00334856">
      <w:pPr>
        <w:pStyle w:val="Tekstpodstawowy"/>
        <w:rPr>
          <w:rFonts w:ascii="Arial" w:hAnsi="Arial" w:cs="Arial"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7</w:t>
      </w:r>
      <w:r w:rsidRPr="00D9183C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Nazwa: Moduły badawcze do zestawu laboratoryjnego - system mikroprocesorowy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funkcje: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Zestaw powinien zawierać min.11 modułów badawczych do zestawu laboratoryjnego - system mikroprocesorowy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</w:tc>
      </w:tr>
    </w:tbl>
    <w:p w:rsidR="00334856" w:rsidRPr="00D9183C" w:rsidRDefault="00334856" w:rsidP="00334856">
      <w:pPr>
        <w:rPr>
          <w:rFonts w:ascii="Arial" w:hAnsi="Arial" w:cs="Arial"/>
          <w:b/>
          <w:bCs/>
          <w:sz w:val="18"/>
          <w:szCs w:val="18"/>
        </w:rPr>
      </w:pPr>
    </w:p>
    <w:p w:rsidR="00334856" w:rsidRPr="00C04654" w:rsidRDefault="00334856" w:rsidP="00334856">
      <w:pPr>
        <w:rPr>
          <w:rFonts w:ascii="Arial" w:hAnsi="Arial" w:cs="Arial"/>
          <w:bCs/>
          <w:sz w:val="18"/>
          <w:szCs w:val="18"/>
        </w:rPr>
      </w:pPr>
      <w:r w:rsidRPr="00C04654">
        <w:rPr>
          <w:rFonts w:ascii="Arial" w:hAnsi="Arial" w:cs="Arial"/>
          <w:bCs/>
          <w:sz w:val="18"/>
          <w:szCs w:val="18"/>
        </w:rPr>
        <w:t>8.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Nazwa: Zestaw laboratoryjny Podstawowe układy elektryczne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</w:p>
          <w:p w:rsidR="00334856" w:rsidRPr="00D9183C" w:rsidRDefault="00334856" w:rsidP="000F64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 funkcje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Zestaw powinien posiadać: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Moduł urządzeń podstawowych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Moduł ćwiczeń z podstaw elektrotechniki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Diody, układy obcinające i poziomujące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Prostowniki, układy różniczkujące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Obwody wzmacniaczy wielostopniowych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Wzmacniacz tranzystorowy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Obwody z tranzystorami polowymi typu FET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Wzmacniacze operacyjne</w:t>
            </w:r>
            <w:r w:rsidRPr="00D9183C">
              <w:rPr>
                <w:rFonts w:ascii="Arial" w:hAnsi="Arial" w:cs="Arial"/>
                <w:sz w:val="18"/>
                <w:szCs w:val="18"/>
              </w:rPr>
              <w:tab/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Kombinacyjne układy logiczne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Sekwencyjne układy logiczne</w:t>
            </w:r>
          </w:p>
          <w:p w:rsidR="00334856" w:rsidRPr="00D9183C" w:rsidRDefault="00334856" w:rsidP="000F64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Zestaw powinien umożliwiać wykonywanie eksperymentów: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Diody półprzewodnikowe ich układy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Komparator okienkowy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Charakterystyka napięciowo-prądowa diody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Oscylator Schmitta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Szeregowy, diodowy układ obcinający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Obwód oscylatora z układem RC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Szeregowy układ obcinający z obwodem polaryzującym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Oscylator z mostkiem Wiena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Równoległy układ obcinający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Harmoniczny oscylator monostabilny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Równoległy układ obcinający z obwodem polaryzującym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Generator sygnału pisku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Diodowy układ odtwarzania poziomu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Oscylator z regulowanym współczynnikiem wypełnienia impulsów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Układ dotwarzania poziomu z diodą z polaryzacją wstępną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Charakterystyka prądowa diody LED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Diodowy prostownik napięcia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Obwód oscylatora kwarcowego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Filtr diodowy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Podstawowe bramki logiczne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Tranzystory PNP/NPN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Pomiary napięć i prądów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Testy funkcjonalne bramek podstawowych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Pomiar wzmocnienia β tranzystora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Charakterystyka układów TTL i CMOS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Układ kombinacyjne AND, OR i NOT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Układ komparatora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Obwód polaryzacji ze sprzężeniem zwrotnym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 xml:space="preserve">- Układ </w:t>
            </w:r>
            <w:proofErr w:type="spellStart"/>
            <w:r w:rsidRPr="00D9183C">
              <w:rPr>
                <w:rFonts w:ascii="Arial" w:hAnsi="Arial" w:cs="Arial"/>
                <w:sz w:val="18"/>
                <w:szCs w:val="18"/>
              </w:rPr>
              <w:t>półsubtraktora</w:t>
            </w:r>
            <w:proofErr w:type="spellEnd"/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Prosty układ wzmacniacza tranzystorowego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lastRenderedPageBreak/>
              <w:t xml:space="preserve">- Układ </w:t>
            </w:r>
            <w:proofErr w:type="spellStart"/>
            <w:r w:rsidRPr="00D9183C">
              <w:rPr>
                <w:rFonts w:ascii="Arial" w:hAnsi="Arial" w:cs="Arial"/>
                <w:sz w:val="18"/>
                <w:szCs w:val="18"/>
              </w:rPr>
              <w:t>subtraktora</w:t>
            </w:r>
            <w:proofErr w:type="spellEnd"/>
            <w:r w:rsidRPr="00D9183C">
              <w:rPr>
                <w:rFonts w:ascii="Arial" w:hAnsi="Arial" w:cs="Arial"/>
                <w:sz w:val="18"/>
                <w:szCs w:val="18"/>
              </w:rPr>
              <w:t xml:space="preserve"> pełnego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Prosty układ wtórnika emiterowego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Sumator 4-bitowy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Wzmacniacz w układzie ze wspólnym emiterem, kolektorem, bazą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Wzmacniacz wielostopniowy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D9183C">
              <w:rPr>
                <w:rFonts w:ascii="Arial" w:hAnsi="Arial" w:cs="Arial"/>
                <w:sz w:val="18"/>
                <w:szCs w:val="18"/>
              </w:rPr>
              <w:t>Enkodery</w:t>
            </w:r>
            <w:proofErr w:type="spellEnd"/>
            <w:r w:rsidRPr="00D9183C">
              <w:rPr>
                <w:rFonts w:ascii="Arial" w:hAnsi="Arial" w:cs="Arial"/>
                <w:sz w:val="18"/>
                <w:szCs w:val="18"/>
              </w:rPr>
              <w:t xml:space="preserve"> i dekodery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Wzmacniacz ze sprzężeniem bezpośrednim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Wzmacniacz ze sprzężeniem transformatorowym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Dekoder BCD na kod wskaźnika 7-segmentowego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Obwód wzmacniacza w układzie przeciwsobnym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 xml:space="preserve">- Układ </w:t>
            </w:r>
            <w:proofErr w:type="spellStart"/>
            <w:r w:rsidRPr="00D9183C">
              <w:rPr>
                <w:rFonts w:ascii="Arial" w:hAnsi="Arial" w:cs="Arial"/>
                <w:sz w:val="18"/>
                <w:szCs w:val="18"/>
              </w:rPr>
              <w:t>Darlingtona</w:t>
            </w:r>
            <w:proofErr w:type="spellEnd"/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Multiplekser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Wyprowadzenia tranzystora typu FET (dren, źródło, bramka)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Wzmacniacz w układzie ze wspólnym drenem, bramką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Wzmacniacze operacyjne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Układ wtórnika napięciowego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Rejestr przesuwny z ustawianym przesunięciem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Wzmacniacz sumujący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Wzmacniacz różnicowy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Zastosowania układów logicznych: licznik, metronom z diodami LED, uliczna sygnalizacja świetlna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Wzmacniacz obcinający, źródło napięciowe, źródło prądowe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Asynchroniczny licznik modulo 8 zliczający w przód.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Obwód różniczkujący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Synchroniczny licznik zliczający w przód.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Układ całkujący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Metronom z migającymi diodami LED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Obwód wzmacniacz</w:t>
            </w:r>
            <w:r>
              <w:rPr>
                <w:rFonts w:ascii="Arial" w:hAnsi="Arial" w:cs="Arial"/>
                <w:sz w:val="18"/>
                <w:szCs w:val="18"/>
              </w:rPr>
              <w:t xml:space="preserve">a z filtrem górnoprzepustowym, </w:t>
            </w:r>
            <w:r w:rsidRPr="00D9183C">
              <w:rPr>
                <w:rFonts w:ascii="Arial" w:hAnsi="Arial" w:cs="Arial"/>
                <w:sz w:val="18"/>
                <w:szCs w:val="18"/>
              </w:rPr>
              <w:t xml:space="preserve">dolnoprzepustowym, </w:t>
            </w:r>
            <w:proofErr w:type="spellStart"/>
            <w:r w:rsidRPr="00D9183C">
              <w:rPr>
                <w:rFonts w:ascii="Arial" w:hAnsi="Arial" w:cs="Arial"/>
                <w:sz w:val="18"/>
                <w:szCs w:val="18"/>
              </w:rPr>
              <w:t>pasmowoprzepustowym</w:t>
            </w:r>
            <w:proofErr w:type="spellEnd"/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34856" w:rsidRPr="00D9183C" w:rsidRDefault="00334856" w:rsidP="00334856">
      <w:pPr>
        <w:rPr>
          <w:rFonts w:ascii="Arial" w:hAnsi="Arial" w:cs="Arial"/>
          <w:sz w:val="18"/>
          <w:szCs w:val="18"/>
        </w:rPr>
      </w:pPr>
    </w:p>
    <w:p w:rsidR="00334856" w:rsidRPr="00D9183C" w:rsidRDefault="00334856" w:rsidP="00334856">
      <w:pPr>
        <w:rPr>
          <w:rFonts w:ascii="Arial" w:hAnsi="Arial" w:cs="Arial"/>
          <w:sz w:val="18"/>
          <w:szCs w:val="18"/>
        </w:rPr>
      </w:pPr>
    </w:p>
    <w:p w:rsidR="00334856" w:rsidRPr="00D9183C" w:rsidRDefault="00334856" w:rsidP="00334856">
      <w:pPr>
        <w:rPr>
          <w:rFonts w:ascii="Arial" w:hAnsi="Arial" w:cs="Arial"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9</w:t>
      </w:r>
      <w:r w:rsidRPr="00D9183C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pPr w:leftFromText="141" w:rightFromText="141" w:vertAnchor="text" w:tblpXSpec="center" w:tblpY="1"/>
        <w:tblOverlap w:val="never"/>
        <w:tblW w:w="84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</w:trPr>
        <w:tc>
          <w:tcPr>
            <w:tcW w:w="595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Nazwa: Z</w:t>
            </w:r>
            <w:r w:rsidRPr="00D9183C">
              <w:rPr>
                <w:rFonts w:ascii="Arial" w:hAnsi="Arial" w:cs="Arial"/>
                <w:b/>
                <w:sz w:val="18"/>
                <w:szCs w:val="18"/>
              </w:rPr>
              <w:t>estaw laboratoryjny z zakresu energoelektroniki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Wymagania i</w:t>
            </w:r>
            <w:r w:rsidRPr="00D9183C">
              <w:rPr>
                <w:rFonts w:ascii="Arial" w:hAnsi="Arial" w:cs="Arial"/>
                <w:b/>
                <w:sz w:val="18"/>
                <w:szCs w:val="18"/>
              </w:rPr>
              <w:t xml:space="preserve"> funkcje</w:t>
            </w:r>
          </w:p>
          <w:p w:rsidR="00334856" w:rsidRPr="00D9183C" w:rsidRDefault="00334856" w:rsidP="00334856">
            <w:pPr>
              <w:pStyle w:val="Zawartotabeli"/>
              <w:numPr>
                <w:ilvl w:val="0"/>
                <w:numId w:val="5"/>
              </w:numPr>
              <w:tabs>
                <w:tab w:val="center" w:pos="3488"/>
              </w:tabs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Zestaw powinien umożliwiać przeprowadzenie podstawowych eksperymentów z zakresu energoelektroniki</w:t>
            </w: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 </w:t>
            </w:r>
          </w:p>
          <w:p w:rsidR="00334856" w:rsidRPr="00D9183C" w:rsidRDefault="00334856" w:rsidP="00334856">
            <w:pPr>
              <w:pStyle w:val="Zawartotabeli"/>
              <w:numPr>
                <w:ilvl w:val="0"/>
                <w:numId w:val="5"/>
              </w:numPr>
              <w:tabs>
                <w:tab w:val="center" w:pos="3488"/>
              </w:tabs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Zestaw powinien zawierać niskonapięciowy moduł sterowania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</w:tc>
      </w:tr>
      <w:tr w:rsidR="00334856" w:rsidRPr="00D9183C" w:rsidTr="000F64C2">
        <w:trPr>
          <w:trHeight w:val="243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34856" w:rsidRPr="00D9183C" w:rsidRDefault="00334856" w:rsidP="00334856">
      <w:pPr>
        <w:rPr>
          <w:rFonts w:ascii="Arial" w:hAnsi="Arial" w:cs="Arial"/>
          <w:sz w:val="18"/>
          <w:szCs w:val="18"/>
        </w:rPr>
      </w:pPr>
      <w:r w:rsidRPr="00D9183C">
        <w:rPr>
          <w:rFonts w:ascii="Arial" w:hAnsi="Arial" w:cs="Arial"/>
          <w:sz w:val="18"/>
          <w:szCs w:val="18"/>
        </w:rPr>
        <w:br w:type="textWrapping" w:clear="all"/>
      </w:r>
    </w:p>
    <w:p w:rsidR="00334856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334856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334856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10</w:t>
      </w:r>
      <w:r w:rsidRPr="00D9183C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Nazwa: Zestaw laboratoryjny - układy programowalne CPLD/FPGA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 funkcje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Zestaw ma umożliwiać: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 xml:space="preserve">Eksperymenty na układach programowalnych CPLD i FPGA.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 xml:space="preserve">Zestaw ma umożliwiać zapoznanie się z podstawami oraz zastosowaniem tych układów, projektowanie układów kombinacyjnych, przerzutników, liczników, dzielników częstotliwości, rejestrów oraz implementację.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 xml:space="preserve">Zestaw jest powinien być oparty na układzie </w:t>
            </w:r>
            <w:proofErr w:type="spellStart"/>
            <w:r w:rsidRPr="00D9183C">
              <w:rPr>
                <w:rFonts w:ascii="Arial" w:hAnsi="Arial" w:cs="Arial"/>
                <w:sz w:val="18"/>
                <w:szCs w:val="18"/>
              </w:rPr>
              <w:t>Altery</w:t>
            </w:r>
            <w:proofErr w:type="spellEnd"/>
            <w:r w:rsidRPr="00D9183C">
              <w:rPr>
                <w:rFonts w:ascii="Arial" w:hAnsi="Arial" w:cs="Arial"/>
                <w:sz w:val="18"/>
                <w:szCs w:val="18"/>
              </w:rPr>
              <w:t xml:space="preserve"> z rodziny </w:t>
            </w:r>
            <w:proofErr w:type="spellStart"/>
            <w:r w:rsidRPr="00D9183C">
              <w:rPr>
                <w:rFonts w:ascii="Arial" w:hAnsi="Arial" w:cs="Arial"/>
                <w:sz w:val="18"/>
                <w:szCs w:val="18"/>
              </w:rPr>
              <w:t>Flex</w:t>
            </w:r>
            <w:proofErr w:type="spellEnd"/>
            <w:r w:rsidRPr="00D9183C">
              <w:rPr>
                <w:rFonts w:ascii="Arial" w:hAnsi="Arial" w:cs="Arial"/>
                <w:sz w:val="18"/>
                <w:szCs w:val="18"/>
              </w:rPr>
              <w:t xml:space="preserve"> 8000.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Do zestawu powinno być dołączone oprogramowanie umożliwiające posiada edycje graficzną tekstową oraz symulację układów cyfrowych.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34856" w:rsidRPr="00D9183C" w:rsidRDefault="00334856" w:rsidP="00334856">
      <w:pPr>
        <w:rPr>
          <w:rFonts w:ascii="Arial" w:hAnsi="Arial" w:cs="Arial"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11</w:t>
      </w:r>
      <w:r w:rsidRPr="00D9183C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Nazwa: Zestaw laboratoryjny procesor  sygnałowy DSP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 funkcje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Zestaw powinien być oparty na procesorze sygnałowym TMS320C542.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Pozwalać na wykonanie eksperymentów m.in. transformaty Fouriera DFT i FFT, rozpoznawanie sygnału mowy, kompresja sygnału mowy, filtry o skończonej i nieskończonej odpowiedzi impulsowej.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34856" w:rsidRPr="00D9183C" w:rsidRDefault="00334856" w:rsidP="00334856">
      <w:pPr>
        <w:rPr>
          <w:rFonts w:ascii="Arial" w:hAnsi="Arial" w:cs="Arial"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D9183C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Pr="00D9183C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Nazwa: Zestaw laboratoryjny badanie interfejsów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 funkcje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 xml:space="preserve">Zestaw ma umożliwiać zapoznanie się z interfejsami RS-232C, AT-BUS, IDE, SCSI, ISA, PCI, AGP, </w:t>
            </w:r>
            <w:proofErr w:type="spellStart"/>
            <w:r w:rsidRPr="00D9183C">
              <w:rPr>
                <w:rFonts w:ascii="Arial" w:hAnsi="Arial" w:cs="Arial"/>
                <w:sz w:val="18"/>
                <w:szCs w:val="18"/>
              </w:rPr>
              <w:t>IrDA</w:t>
            </w:r>
            <w:proofErr w:type="spellEnd"/>
            <w:r w:rsidRPr="00D9183C">
              <w:rPr>
                <w:rFonts w:ascii="Arial" w:hAnsi="Arial" w:cs="Arial"/>
                <w:sz w:val="18"/>
                <w:szCs w:val="18"/>
              </w:rPr>
              <w:t>, GPIB, USB, IEEE-1394, Wireless.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lastRenderedPageBreak/>
              <w:t>Brak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34856" w:rsidRPr="00D9183C" w:rsidRDefault="00334856" w:rsidP="00334856">
      <w:pPr>
        <w:rPr>
          <w:rFonts w:ascii="Arial" w:hAnsi="Arial" w:cs="Arial"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D9183C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>3</w:t>
      </w:r>
      <w:r w:rsidRPr="00D9183C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Nazwa: Zestaw laboratoryjny zaawansowany zestaw cyfrowy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 funkcje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Zestaw ma umożliwiać prace w połączeniu z komputerem poprzez złącze RS232D. 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Zestaw powinien mieć wbudowany zasilacz DC: 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  5V, 1A 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  -5V, 300mA, 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  od +3V do +15V, 500mA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  od -3V do -15V, 500mA,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Zestaw powinien zawierać generator impulsowy (TTL, CMOS) min. 1Hz - 1 MHz, wyświetlacz LED, zestaw przełączników oraz moduł uniwersalny AD-222</w:t>
            </w:r>
            <w:r w:rsidRPr="00D918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D9183C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>4</w:t>
      </w:r>
      <w:r w:rsidRPr="00D9183C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Nazwa: Zestaw laboratoryjny cyfrowo-analogowy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 funkcje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Zestaw powinien zawierać: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Zasilacz DC: 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ab/>
              <w:t xml:space="preserve">5V, 1A 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ab/>
              <w:t xml:space="preserve">-5V, 300mA, 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ab/>
              <w:t xml:space="preserve">od 0V do +15V, 500mA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ab/>
              <w:t xml:space="preserve">od 0V do -15V, 500mA, </w:t>
            </w: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br/>
              <w:t xml:space="preserve">Generator funkcyjny 1Hz - 100kHz (sinus 0 - 8Vpp, trójkąt 0 - 6Vpp, prostokąt 0 - 8Vpp oraz TTL),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Zestaw potencjometrów.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Zestaw powinien umożliwiać pracę z komputerem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34856" w:rsidRPr="00D9183C" w:rsidRDefault="00334856" w:rsidP="00334856">
      <w:pPr>
        <w:rPr>
          <w:rFonts w:ascii="Arial" w:hAnsi="Arial" w:cs="Arial"/>
          <w:sz w:val="18"/>
          <w:szCs w:val="18"/>
        </w:rPr>
      </w:pPr>
    </w:p>
    <w:p w:rsidR="00334856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334856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334856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334856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D9183C">
        <w:rPr>
          <w:rFonts w:ascii="Arial" w:hAnsi="Arial" w:cs="Arial"/>
          <w:b/>
          <w:bCs/>
          <w:sz w:val="18"/>
          <w:szCs w:val="18"/>
        </w:rPr>
        <w:lastRenderedPageBreak/>
        <w:t>1</w:t>
      </w:r>
      <w:r>
        <w:rPr>
          <w:rFonts w:ascii="Arial" w:hAnsi="Arial" w:cs="Arial"/>
          <w:b/>
          <w:bCs/>
          <w:sz w:val="18"/>
          <w:szCs w:val="18"/>
        </w:rPr>
        <w:t>5</w:t>
      </w:r>
      <w:r w:rsidRPr="00D9183C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Nazwa: Zestaw laboratoryjny Podstawowe układy logiczne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 funkcje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 xml:space="preserve">Zestaw powinien umożliwiać badanie podstawowych układów cyfrowych.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Zestaw powinien zawierać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 xml:space="preserve">-6 rodzajów bramek logicznych, 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 xml:space="preserve">-zasilacz, 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 xml:space="preserve">-generator impulsowy, 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 xml:space="preserve">-8-bitowy wyświetlacz,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34856" w:rsidRPr="00D9183C" w:rsidRDefault="00334856" w:rsidP="00334856">
      <w:pPr>
        <w:rPr>
          <w:rFonts w:ascii="Arial" w:hAnsi="Arial" w:cs="Arial"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D9183C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>6</w:t>
      </w:r>
      <w:r w:rsidRPr="00D9183C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Nazwa: Zestaw laboratoryjny aparatura pomiarowa - elektronika analogowa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 funkcje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Zestaw powinien zawierać: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 xml:space="preserve">Zasilacz DC od 0 do +15V i od 0 do -15V,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Generator funkcyjny 1Hz - 100kHz (sinus, trójkąt, prostokąt), woltomierz analogowy, amperomierz analogowy, zestaw przełączników oraz potencjometrów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34856" w:rsidRPr="00D9183C" w:rsidRDefault="00334856" w:rsidP="00334856">
      <w:pPr>
        <w:rPr>
          <w:rFonts w:ascii="Arial" w:hAnsi="Arial" w:cs="Arial"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D9183C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>7</w:t>
      </w:r>
      <w:r w:rsidRPr="00D9183C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Nazwa: Zestaw laboratoryjny aparatura pomiarowa – elektronika cyfrowa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 funkcje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Zestaw powinien zawierać: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 xml:space="preserve">zasilacz DC od 0 do +15V i od 0 do -15V, 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 xml:space="preserve">generator funkcyjny 1Hz - 100kHz (sinus, trójkąt prostokąt), woltomierz cyfrowy 3 i 1/2 cyfry, 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 xml:space="preserve">dwa 7-segmentowe wyświetlacze LED, 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 xml:space="preserve">8-bitowy wyświetlacz LED,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34856" w:rsidRPr="00D9183C" w:rsidRDefault="00334856" w:rsidP="00334856">
      <w:pPr>
        <w:rPr>
          <w:rFonts w:ascii="Arial" w:hAnsi="Arial" w:cs="Arial"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D9183C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>8</w:t>
      </w:r>
      <w:r w:rsidRPr="00D9183C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Nazwa: Zestaw laboratoryjny Podstawowe obwody elektryczne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 funkcje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Zestaw powinien posiadać: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Moduł eksperymentów podstawowych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Moduł prądowy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Moduł reguły Fleminga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Moduł oscylatora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Elementy magnetyczne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Podstawowe obwody elektroniczne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Specjalne podzespoły elektroniczne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Zestaw powinien umożliwiać wykonywanie eksperymentów: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Pomiarów napięcia stałego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Pomiaru oporności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Charakterystyki rezystorów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Pomiar prądu stałego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Prawo Ohma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Moc w obwodach stałoprądowych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 xml:space="preserve">- Układy szeregowe i równoległe, prawo </w:t>
            </w:r>
            <w:proofErr w:type="spellStart"/>
            <w:r w:rsidRPr="00D9183C">
              <w:rPr>
                <w:rFonts w:ascii="Arial" w:hAnsi="Arial" w:cs="Arial"/>
                <w:sz w:val="18"/>
                <w:szCs w:val="18"/>
              </w:rPr>
              <w:t>Kirchoffa</w:t>
            </w:r>
            <w:proofErr w:type="spellEnd"/>
            <w:r w:rsidRPr="00D9183C">
              <w:rPr>
                <w:rFonts w:ascii="Arial" w:hAnsi="Arial" w:cs="Arial"/>
                <w:sz w:val="18"/>
                <w:szCs w:val="18"/>
              </w:rPr>
              <w:br/>
              <w:t xml:space="preserve">- Twierdzenia </w:t>
            </w:r>
            <w:proofErr w:type="spellStart"/>
            <w:r w:rsidRPr="00D9183C">
              <w:rPr>
                <w:rFonts w:ascii="Arial" w:hAnsi="Arial" w:cs="Arial"/>
                <w:sz w:val="18"/>
                <w:szCs w:val="18"/>
              </w:rPr>
              <w:t>Thevenina</w:t>
            </w:r>
            <w:proofErr w:type="spellEnd"/>
            <w:r w:rsidRPr="00D9183C">
              <w:rPr>
                <w:rFonts w:ascii="Arial" w:hAnsi="Arial" w:cs="Arial"/>
                <w:sz w:val="18"/>
                <w:szCs w:val="18"/>
              </w:rPr>
              <w:t xml:space="preserve"> i Nortona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Twierdzenie przenoszenia maksimum mocy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Obwody stałoprądowe RC i stany nieustalone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 xml:space="preserve">- Pomiar napięcia zmiennego 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Pomiar prądu zmiennego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Zmiennoprądowe układy RC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Zmiennoprądowe układy RL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Zmiennoprądowe układy RLC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Moc w obwodach zmiennoprądowych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Charakterystyki transformatora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Szeregowe obwody rezonansowe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Równoległe obwody rezonansowe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Filtry LC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Podzespoły magnetyczne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Pole magnetyczne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Natężenie pola magnetycznego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Prawo Lentza i Faradaya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Prawo Ampera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Prawo Fleminga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Indukcja własna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Indukcja wzajemna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Układy filtrów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 xml:space="preserve">- Charakterystyki diody </w:t>
            </w:r>
            <w:proofErr w:type="spellStart"/>
            <w:r w:rsidRPr="00D9183C">
              <w:rPr>
                <w:rFonts w:ascii="Arial" w:hAnsi="Arial" w:cs="Arial"/>
                <w:sz w:val="18"/>
                <w:szCs w:val="18"/>
              </w:rPr>
              <w:t>Zenera</w:t>
            </w:r>
            <w:proofErr w:type="spellEnd"/>
            <w:r w:rsidRPr="00D9183C">
              <w:rPr>
                <w:rFonts w:ascii="Arial" w:hAnsi="Arial" w:cs="Arial"/>
                <w:sz w:val="18"/>
                <w:szCs w:val="18"/>
              </w:rPr>
              <w:t>, Led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Obwód prostownika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Charakterystyki tranzystora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Funkcje multimetru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Charakterystyki tyrystorów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Układ sterowania dźwiękiem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Układ termoregulatora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Oscylator blokujący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Elektroniczny imitator głosu ptaków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Multiwibrator astabilny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Oscylator blokujący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</w:r>
            <w:r w:rsidRPr="00D9183C">
              <w:rPr>
                <w:rFonts w:ascii="Arial" w:hAnsi="Arial" w:cs="Arial"/>
                <w:sz w:val="18"/>
                <w:szCs w:val="18"/>
              </w:rPr>
              <w:lastRenderedPageBreak/>
              <w:t>- Układ migający diod Led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Obwód rezonansowy LC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Regulator napięcia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Układ ściemniacza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Prosty wzmacniacz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Wzmacniacz kompletny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Przełącznik dotykowy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Charakterystyki fotokomórki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Wielostopniowy wzmacniacz kaskadowy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Charakterystyki fotokomórki CDS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34856" w:rsidRPr="00D9183C" w:rsidRDefault="00334856" w:rsidP="00334856">
      <w:pPr>
        <w:rPr>
          <w:rFonts w:ascii="Arial" w:hAnsi="Arial" w:cs="Arial"/>
          <w:b/>
          <w:bCs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D9183C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>9</w:t>
      </w:r>
      <w:r w:rsidRPr="00D9183C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Nazwa: Zestaw laboratoryjny Podstawowe układy elektroniczne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 funkcje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Zestaw powinien posiadać: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Układ obcinający i stabilizacji poziomu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Układy prostownikowe, różniczkujące i całkujące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Układ wzmacniaczy tranzystorowych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Układy wzmacniaczy operacyjnych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Układ tranzystora polowego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Obwód wzmacniacza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Obwody regulatorów napięcia i modulacji AM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Obwody modulacji FM i wzmacniacza operacyjnego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Układy oscylatorów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Zestaw powinien umożliwiać wykonywanie eksperymentów: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 xml:space="preserve">- Charakterystyki diod (krzemowa, germanowa, </w:t>
            </w:r>
            <w:proofErr w:type="spellStart"/>
            <w:r w:rsidRPr="00D9183C">
              <w:rPr>
                <w:rFonts w:ascii="Arial" w:hAnsi="Arial" w:cs="Arial"/>
                <w:sz w:val="18"/>
                <w:szCs w:val="18"/>
              </w:rPr>
              <w:t>zenera</w:t>
            </w:r>
            <w:proofErr w:type="spellEnd"/>
            <w:r w:rsidRPr="00D9183C">
              <w:rPr>
                <w:rFonts w:ascii="Arial" w:hAnsi="Arial" w:cs="Arial"/>
                <w:sz w:val="18"/>
                <w:szCs w:val="18"/>
              </w:rPr>
              <w:t>, LED, optyczna)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Układ obcinający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Układ stabilizacji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Prostownik jedno, dwupołówkowy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Mostek prostowniczy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Obwód podwójnego zasilacza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Prostownik powielający napięcie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Układ różniczkujący (sinusoidalny sygnał wejściowy, prostokątny sygnał wejściowy)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Układ całkujący (sinusoidalny sygnał wejściowy, prostokątny sygnał wejściowy)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Układ RL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Tranzystory PNP, NPN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Wzmacniacz w układzie WE, WB, WC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Układ z  tranzystorem przełączającym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 xml:space="preserve">- Układ </w:t>
            </w:r>
            <w:proofErr w:type="spellStart"/>
            <w:r w:rsidRPr="00D9183C">
              <w:rPr>
                <w:rFonts w:ascii="Arial" w:hAnsi="Arial" w:cs="Arial"/>
                <w:sz w:val="18"/>
                <w:szCs w:val="18"/>
              </w:rPr>
              <w:t>Darlingtona</w:t>
            </w:r>
            <w:proofErr w:type="spellEnd"/>
            <w:r w:rsidRPr="00D9183C">
              <w:rPr>
                <w:rFonts w:ascii="Arial" w:hAnsi="Arial" w:cs="Arial"/>
                <w:sz w:val="18"/>
                <w:szCs w:val="18"/>
              </w:rPr>
              <w:br/>
              <w:t>- Złączowy tranzystor FET (JFET)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Tranzystor unipolarny MOS (MOSFET)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Wzmacniacz JFET w układzie ze wspólnym źródłem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Wzmacniacz JFET w układzie ze wspólnym drenem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Wzmacniacz z tranzystorem MOSFE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Wzmacniacz ze sprzężeniem RC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Wzmacniacz ze sprzężeniem bezpośrednim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Wzmacniacz ze sprzężeniem transformatorowym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Wzmacniacz przeciwsobny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Obwód wzmacniacza OTL, OCL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Wzmacniacz z układem scalonym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Sprzężenie napięciowe równoległe, szeregowe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</w:r>
            <w:r w:rsidRPr="00D9183C">
              <w:rPr>
                <w:rFonts w:ascii="Arial" w:hAnsi="Arial" w:cs="Arial"/>
                <w:sz w:val="18"/>
                <w:szCs w:val="18"/>
              </w:rPr>
              <w:lastRenderedPageBreak/>
              <w:t>- Sprzężenie prądowe szeregowe, napięciowe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Generatory sinusoidalne małej częstotliwości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Generatory sinusoidalne wysokiej częstotliwości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Oscylator kwarcowy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Generator astabilny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 xml:space="preserve">- Generator z oscylatorem monostabilnym, </w:t>
            </w:r>
            <w:proofErr w:type="spellStart"/>
            <w:r w:rsidRPr="00D9183C">
              <w:rPr>
                <w:rFonts w:ascii="Arial" w:hAnsi="Arial" w:cs="Arial"/>
                <w:sz w:val="18"/>
                <w:szCs w:val="18"/>
              </w:rPr>
              <w:t>bistabilnym</w:t>
            </w:r>
            <w:proofErr w:type="spellEnd"/>
            <w:r w:rsidRPr="00D9183C">
              <w:rPr>
                <w:rFonts w:ascii="Arial" w:hAnsi="Arial" w:cs="Arial"/>
                <w:sz w:val="18"/>
                <w:szCs w:val="18"/>
              </w:rPr>
              <w:br/>
              <w:t>- Oscylator o pracy przerywanej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Generator Schmitta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Generator przebiegu piłokształtnego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 xml:space="preserve">- Stabilizator napięcia z diodą </w:t>
            </w:r>
            <w:proofErr w:type="spellStart"/>
            <w:r w:rsidRPr="00D9183C">
              <w:rPr>
                <w:rFonts w:ascii="Arial" w:hAnsi="Arial" w:cs="Arial"/>
                <w:sz w:val="18"/>
                <w:szCs w:val="18"/>
              </w:rPr>
              <w:t>Zenera</w:t>
            </w:r>
            <w:proofErr w:type="spellEnd"/>
            <w:r w:rsidRPr="00D9183C">
              <w:rPr>
                <w:rFonts w:ascii="Arial" w:hAnsi="Arial" w:cs="Arial"/>
                <w:sz w:val="18"/>
                <w:szCs w:val="18"/>
              </w:rPr>
              <w:br/>
              <w:t xml:space="preserve">- Stabilizator napięcia z diodą </w:t>
            </w:r>
            <w:proofErr w:type="spellStart"/>
            <w:r w:rsidRPr="00D9183C">
              <w:rPr>
                <w:rFonts w:ascii="Arial" w:hAnsi="Arial" w:cs="Arial"/>
                <w:sz w:val="18"/>
                <w:szCs w:val="18"/>
              </w:rPr>
              <w:t>Zenera</w:t>
            </w:r>
            <w:proofErr w:type="spellEnd"/>
            <w:r w:rsidRPr="00D9183C">
              <w:rPr>
                <w:rFonts w:ascii="Arial" w:hAnsi="Arial" w:cs="Arial"/>
                <w:sz w:val="18"/>
                <w:szCs w:val="18"/>
              </w:rPr>
              <w:t xml:space="preserve"> i tranzystorem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Regulowany stabilizator napięcia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Stabilizator napięcia z ograniczeniem prądu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Stabilizator napięcia z układem scalonym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Układ modulacji amplitudy, częstotliwości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Obwód detektora AM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Układ demodulatora AM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Tranzystorowy wzmacniacz różnicowy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Charakterystyki wzmacniaczy operacyjnych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Wzmacniacz odwracający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Wzmacniacz nieodwracający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Wtórnik napięciowy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Wzmacniacz różnicowy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Sumator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Ogranicznik napięcia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Źródło prądowe, napięciowe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Układ całkujący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Układ logarytmiczny, wykładniczy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Detektor wartości szczytowej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Wzmacniacz pomiarowy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 xml:space="preserve">- Filtr górnoprzepustowy, dolnoprzepustowy, </w:t>
            </w:r>
            <w:proofErr w:type="spellStart"/>
            <w:r w:rsidRPr="00D9183C">
              <w:rPr>
                <w:rFonts w:ascii="Arial" w:hAnsi="Arial" w:cs="Arial"/>
                <w:sz w:val="18"/>
                <w:szCs w:val="18"/>
              </w:rPr>
              <w:t>pasmowoprzepustowy</w:t>
            </w:r>
            <w:proofErr w:type="spellEnd"/>
            <w:r w:rsidRPr="00D9183C">
              <w:rPr>
                <w:rFonts w:ascii="Arial" w:hAnsi="Arial" w:cs="Arial"/>
                <w:sz w:val="18"/>
                <w:szCs w:val="18"/>
              </w:rPr>
              <w:br/>
              <w:t>- Filtr o charakterystyce RIAA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Regulator barwy dźwięku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Komparator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Przerzutnik Schmitta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Komparator</w:t>
            </w:r>
            <w:r w:rsidRPr="00D9183C">
              <w:rPr>
                <w:rFonts w:ascii="Arial" w:hAnsi="Arial" w:cs="Arial"/>
                <w:sz w:val="18"/>
                <w:szCs w:val="18"/>
              </w:rPr>
              <w:br/>
              <w:t>- Multiwibrator astabilny, monostabilny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34856" w:rsidRPr="00D9183C" w:rsidRDefault="00334856" w:rsidP="00334856">
      <w:pPr>
        <w:rPr>
          <w:rFonts w:ascii="Arial" w:hAnsi="Arial" w:cs="Arial"/>
          <w:b/>
          <w:bCs/>
          <w:sz w:val="18"/>
          <w:szCs w:val="18"/>
        </w:rPr>
      </w:pPr>
    </w:p>
    <w:p w:rsidR="00334856" w:rsidRPr="00D9183C" w:rsidRDefault="00334856" w:rsidP="0033485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20</w:t>
      </w:r>
      <w:r w:rsidRPr="00D9183C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Nazwa: Zestaw laboratoryjny cyfrowe układy logiczne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</w:p>
          <w:p w:rsidR="00334856" w:rsidRPr="00D9183C" w:rsidRDefault="00334856" w:rsidP="000F64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 funkcje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Zestaw powinien posiadać: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Złożone układy logiczne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Generatory impulsów zegarowych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Logiczne układy sekwencyjne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 xml:space="preserve">- Obwody pamięci 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Układy konwerterów</w:t>
            </w:r>
          </w:p>
          <w:p w:rsidR="00334856" w:rsidRPr="00D9183C" w:rsidRDefault="00334856" w:rsidP="000F64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Zestaw powinien umożliwiać wykonywanie eksperymentów: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Układy logiczne i przełączniki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Układy bramek logicznych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Pomiar napięć progowych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Pomiary napięciowo-prądowe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Opóźnienia transmisyjne podstawowych bramek logicznych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lastRenderedPageBreak/>
              <w:t>- Pomiary charakterystyk bramek logicznych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Układy sprzęgające bramek logicznych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Obwód bramki NOR, NAND,  XOR, AND-OR-INVERT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Układ komparatorów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Bramka Schmitta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Bramki z otwartym kolektorem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Układ sumatora pełnego i półsumatora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Układ sumatora z kodem BCD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Multiplekser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Koder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Demultiplekser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Analogowy multiplekser i demultiplekser ze sterowaniem cyfrowym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Budowa oscylatora z bramek podstawowych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Oscylator sterowany napięciem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Multiwibratory monostabilne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Układy przerzutnikowe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Układy przerzutników JK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Budowa diodowej pamięci ROM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Licznik Jonsona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Licznik pierścieniowy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Nastawny synchroniczny licznik rewersyjny binarny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Synchroniczny binarny licznik rewersyjny, progresywny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Licznik pierścieniowy, Johnsona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Budowa diodowej pamięci ROM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Budowa pamięci RAM z przerzutnika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Obwód 64-bitowej pamięci RAM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Układ pamięci RAM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Elektroniczna pamięć EPROM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Budowa dynamicznego licznika skanującego z mikroprocesorem jednoukładowym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Układy konwerterów cyfrowo-analogowych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- Układy konwerterów analogowo-cyfrowych</w:t>
            </w:r>
          </w:p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34856" w:rsidRPr="00D9183C" w:rsidRDefault="00334856" w:rsidP="00334856">
      <w:pPr>
        <w:rPr>
          <w:rFonts w:ascii="Arial" w:hAnsi="Arial" w:cs="Arial"/>
          <w:sz w:val="18"/>
          <w:szCs w:val="18"/>
        </w:rPr>
      </w:pPr>
    </w:p>
    <w:p w:rsidR="00334856" w:rsidRPr="00D9183C" w:rsidRDefault="00334856" w:rsidP="00334856">
      <w:pPr>
        <w:rPr>
          <w:rFonts w:ascii="Arial" w:hAnsi="Arial" w:cs="Arial"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21</w:t>
      </w:r>
      <w:r w:rsidRPr="00D9183C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Nazwa: Zestaw laboratoryjny Pomiary biomedyczne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 funkcje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Zestaw powinien posiadać:</w:t>
            </w:r>
          </w:p>
          <w:p w:rsidR="00334856" w:rsidRPr="00D9183C" w:rsidRDefault="00334856" w:rsidP="00334856">
            <w:pPr>
              <w:numPr>
                <w:ilvl w:val="0"/>
                <w:numId w:val="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Min. 9 modułów ćwiczeniowych do pomiarów: elektrokardiograficznych, elektromiograficznych, </w:t>
            </w:r>
            <w:proofErr w:type="spellStart"/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elektrookulograficznych</w:t>
            </w:r>
            <w:proofErr w:type="spellEnd"/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, elektroencefalograficznych, </w:t>
            </w:r>
            <w:proofErr w:type="spellStart"/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fotopletyzmograficznych</w:t>
            </w:r>
            <w:proofErr w:type="spellEnd"/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, ciśnienia krwi, tętna, wentylacji układu oddechowego oraz impedancji ciała ludzkiego. </w:t>
            </w:r>
          </w:p>
          <w:p w:rsidR="00334856" w:rsidRPr="00D9183C" w:rsidRDefault="00334856" w:rsidP="00334856">
            <w:pPr>
              <w:numPr>
                <w:ilvl w:val="0"/>
                <w:numId w:val="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Czujniki i przetworniki wykorzystywane w ćwiczeniach: przetwornik ciśnienia, przetwornik fotoelektryczna na pod-czerwień (nadajnik-odbiornik), czujnik tensometryczny, czujnik temperatury i elektrody powierzchniowe.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Zestaw powinien umożliwiać:</w:t>
            </w:r>
          </w:p>
          <w:p w:rsidR="00334856" w:rsidRPr="00D9183C" w:rsidRDefault="00334856" w:rsidP="00334856">
            <w:pPr>
              <w:numPr>
                <w:ilvl w:val="0"/>
                <w:numId w:val="3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Poznanie zasad detekcji podstawowych sygnałów fizjologicznych oraz projektowania odpowiednich obwodów pomiarowych i przeprowadzania pomiarów. Dodatkowo ćwiczący powinni mieć możliwość zapoznać się z elektrycznymi charakterystykami stosowanych czujników i przetworników. </w:t>
            </w:r>
          </w:p>
          <w:p w:rsidR="00334856" w:rsidRPr="00D9183C" w:rsidRDefault="00334856" w:rsidP="00334856">
            <w:pPr>
              <w:numPr>
                <w:ilvl w:val="0"/>
                <w:numId w:val="3"/>
              </w:numPr>
              <w:suppressAutoHyphens w:val="0"/>
              <w:snapToGrid w:val="0"/>
              <w:spacing w:before="100" w:beforeAutospacing="1" w:after="100" w:afterAutospacing="1"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lastRenderedPageBreak/>
              <w:t xml:space="preserve">Zrozumienie korelacji między sygnałem fizjologicznym i każdym stopniem obwodu pomiarowego.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D9183C"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Pr="00D9183C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Nazwa: Zestaw laboratoryjny podstawy telekomunikacji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funkcje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Zestaw ma umożliwiać badanie układów: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</w:rPr>
              <w:t xml:space="preserve">-  Modulator/demodulator AM, 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</w:rPr>
              <w:t xml:space="preserve">-  Modulator/demodulator DSB-SC &amp; SSB 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  Modulator/demodulator FM 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-  Pętla synchronizacji fazowej</w:t>
            </w: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br/>
              <w:t xml:space="preserve">-  Przetwornik A/D, D/A 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</w:rPr>
              <w:t xml:space="preserve">-  Modulator/demodulator PWM 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</w:rPr>
              <w:t xml:space="preserve">-  Modulator/demodulator FSK 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</w:rPr>
              <w:t xml:space="preserve">-  Modulator/demodulator CVSD, </w:t>
            </w:r>
            <w:proofErr w:type="spellStart"/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</w:rPr>
              <w:t>koder</w:t>
            </w:r>
            <w:proofErr w:type="spellEnd"/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</w:rPr>
              <w:t>/</w:t>
            </w:r>
            <w:proofErr w:type="spellStart"/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</w:rPr>
              <w:t>dekoder</w:t>
            </w:r>
            <w:proofErr w:type="spellEnd"/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</w:rPr>
              <w:t>kodu</w:t>
            </w:r>
            <w:proofErr w:type="spellEnd"/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</w:rPr>
              <w:t xml:space="preserve"> Manchester 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</w:rPr>
              <w:t xml:space="preserve">-  Modulator/demodulator ASK 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</w:rPr>
              <w:t xml:space="preserve">-  PSK/QPSK modulator 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-  PSK/QPSK demodulator</w:t>
            </w: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br/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Zestaw powinien zawierać: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Zasilacz: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  wyjście nieregulowane: +5V/0,3A; -5V/0,3A; +12V/0,3A; -12V/0,3A 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-  wyjście regulowane 0V-15V/0,5A</w:t>
            </w: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br/>
              <w:t>Generator: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  częstotliwość 10Hz - 200kHz 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  rodzaj sygnału: sinus, trójkąt, prostokąt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  impedancja wyjścia: 50 Ω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34856" w:rsidRPr="00D9183C" w:rsidRDefault="00334856" w:rsidP="00334856">
      <w:pPr>
        <w:rPr>
          <w:rFonts w:ascii="Arial" w:hAnsi="Arial" w:cs="Arial"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D9183C"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>3</w:t>
      </w:r>
      <w:r w:rsidRPr="00D9183C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Nazwa: Zestaw laboratoryjny analogowy system komunikacyjny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funkcje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Zakres częstotliwości: 144 - 146MHz lub 144 - 148MHz, 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zakres PLL: 130 - 170MHz 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modulacja F3 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impedancja anteny: 50 Ω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lastRenderedPageBreak/>
              <w:t xml:space="preserve">wyjście audio: 250mW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34856" w:rsidRPr="00D9183C" w:rsidRDefault="00334856" w:rsidP="00334856">
      <w:pPr>
        <w:rPr>
          <w:rFonts w:ascii="Arial" w:hAnsi="Arial" w:cs="Arial"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D9183C"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>4</w:t>
      </w:r>
      <w:r w:rsidRPr="00D9183C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Nazwa: Zestaw laboratoryjny system nadawczo odbiorczy AM/FM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funkcje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Zestaw powinien zawierać:</w:t>
            </w:r>
          </w:p>
          <w:p w:rsidR="00334856" w:rsidRPr="00D9183C" w:rsidRDefault="00334856" w:rsidP="00334856">
            <w:pPr>
              <w:numPr>
                <w:ilvl w:val="0"/>
                <w:numId w:val="1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nadajnik AM </w:t>
            </w:r>
          </w:p>
          <w:p w:rsidR="00334856" w:rsidRPr="00D9183C" w:rsidRDefault="00334856" w:rsidP="00334856">
            <w:pPr>
              <w:numPr>
                <w:ilvl w:val="0"/>
                <w:numId w:val="1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odbiornik AM </w:t>
            </w:r>
          </w:p>
          <w:p w:rsidR="00334856" w:rsidRPr="00D9183C" w:rsidRDefault="00334856" w:rsidP="00334856">
            <w:pPr>
              <w:numPr>
                <w:ilvl w:val="0"/>
                <w:numId w:val="1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nadajnik FM </w:t>
            </w:r>
          </w:p>
          <w:p w:rsidR="00334856" w:rsidRPr="00D9183C" w:rsidRDefault="00334856" w:rsidP="00334856">
            <w:pPr>
              <w:numPr>
                <w:ilvl w:val="0"/>
                <w:numId w:val="1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odbiornik FM </w:t>
            </w:r>
          </w:p>
          <w:p w:rsidR="00334856" w:rsidRPr="00D9183C" w:rsidRDefault="00334856" w:rsidP="00334856">
            <w:pPr>
              <w:numPr>
                <w:ilvl w:val="0"/>
                <w:numId w:val="1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zasilacz </w:t>
            </w:r>
          </w:p>
          <w:p w:rsidR="00334856" w:rsidRPr="00D9183C" w:rsidRDefault="00334856" w:rsidP="00334856">
            <w:pPr>
              <w:numPr>
                <w:ilvl w:val="0"/>
                <w:numId w:val="1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akcesoria (instrukcja, antena z regulacją, mikrofon)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34856" w:rsidRPr="00D9183C" w:rsidRDefault="00334856" w:rsidP="00334856">
      <w:pPr>
        <w:rPr>
          <w:rFonts w:ascii="Arial" w:hAnsi="Arial" w:cs="Arial"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D9183C"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>5</w:t>
      </w:r>
      <w:r w:rsidRPr="00D9183C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Nazwa: Zestaw laboratoryjny transmisja światłowodowa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funkcje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 xml:space="preserve">Zestaw powinien umożliwiać badanie transmisji światłowodowej dzięki włóknom optycznym różnymi sposobami transmisji m.in. „na siebie”, moduł-moduł, komputer PC-moduł i moduł-komputer PC oraz kilku metodom modulacji sygnału (CVSK, FSK itp.)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34856" w:rsidRPr="00D9183C" w:rsidRDefault="00334856" w:rsidP="00334856">
      <w:pPr>
        <w:rPr>
          <w:rFonts w:ascii="Arial" w:hAnsi="Arial" w:cs="Arial"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D9183C"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>6</w:t>
      </w:r>
      <w:r w:rsidRPr="00D9183C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Nazwa: Zestaw laboratoryjny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funkcje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Zestaw powinien zawierać: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- 10 modułów ćwiczeniowych, na których można wykonać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min. </w:t>
            </w: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18 ćwiczeń laboratoryjnych </w:t>
            </w:r>
          </w:p>
          <w:p w:rsidR="00334856" w:rsidRPr="00D9183C" w:rsidRDefault="00334856" w:rsidP="000F64C2">
            <w:pPr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- podręcznik krok po kroku z opisem ćwiczeń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- zestaw elementów oraz przewodów</w:t>
            </w: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br/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34856" w:rsidRPr="00D9183C" w:rsidRDefault="00334856" w:rsidP="00334856">
      <w:pPr>
        <w:rPr>
          <w:rFonts w:ascii="Arial" w:hAnsi="Arial" w:cs="Arial"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D9183C"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>7</w:t>
      </w:r>
      <w:r w:rsidRPr="00D9183C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 xml:space="preserve">Nazwa: Zestaw laboratoryjny do </w:t>
            </w:r>
            <w:proofErr w:type="spellStart"/>
            <w:r w:rsidRPr="00D9183C">
              <w:rPr>
                <w:rFonts w:ascii="Arial" w:hAnsi="Arial" w:cs="Arial"/>
                <w:b/>
                <w:sz w:val="18"/>
                <w:szCs w:val="18"/>
              </w:rPr>
              <w:t>LabView</w:t>
            </w:r>
            <w:proofErr w:type="spellEnd"/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funkcje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 xml:space="preserve">Zestaw powinien umożliwiać badanie układów zaprojektowanych w programie </w:t>
            </w:r>
            <w:proofErr w:type="spellStart"/>
            <w:r w:rsidRPr="00D9183C">
              <w:rPr>
                <w:rFonts w:ascii="Arial" w:hAnsi="Arial" w:cs="Arial"/>
                <w:sz w:val="18"/>
                <w:szCs w:val="18"/>
              </w:rPr>
              <w:t>LabView</w:t>
            </w:r>
            <w:proofErr w:type="spellEnd"/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34856" w:rsidRPr="00D9183C" w:rsidRDefault="00334856" w:rsidP="00334856">
      <w:pPr>
        <w:rPr>
          <w:rFonts w:ascii="Arial" w:hAnsi="Arial" w:cs="Arial"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D9183C"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>8</w:t>
      </w:r>
      <w:r w:rsidRPr="00D9183C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Nazwa: Zestaw laboratoryjny Mikrokontroler 8051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funkcje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 xml:space="preserve">Zestaw powinien umożliwiać naukę podstawowych zastosowań jednoukładowego mikrokontrolera 8051.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Zestaw powinien również pozwalać na naukę zasady działania mikrokontrolerów produkowanych przez firmy PHILIPS, ATME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34856" w:rsidRPr="00D9183C" w:rsidRDefault="00334856" w:rsidP="00334856">
      <w:pPr>
        <w:rPr>
          <w:rFonts w:ascii="Arial" w:hAnsi="Arial" w:cs="Arial"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D9183C"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>9</w:t>
      </w:r>
      <w:r w:rsidRPr="00D9183C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Nazwa: Zestaw laboratoryjny - elektronika analogowa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funkcje</w:t>
            </w:r>
          </w:p>
          <w:p w:rsidR="00334856" w:rsidRPr="00D9183C" w:rsidRDefault="00334856" w:rsidP="000F64C2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 xml:space="preserve">Zestaw powinien zawierać: </w:t>
            </w:r>
          </w:p>
          <w:p w:rsidR="00334856" w:rsidRPr="00D9183C" w:rsidRDefault="00334856" w:rsidP="000F64C2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 xml:space="preserve">-  pakiet 28 ćwiczeń laboratoryjnych z zakresu elektroniki analogowej i podstaw cyfrówki </w:t>
            </w:r>
          </w:p>
          <w:p w:rsidR="00334856" w:rsidRPr="00D9183C" w:rsidRDefault="00334856" w:rsidP="000F64C2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 xml:space="preserve">-  zestaw elementów elektronicznych oraz przewodów </w:t>
            </w:r>
          </w:p>
          <w:p w:rsidR="00334856" w:rsidRPr="00D9183C" w:rsidRDefault="00334856" w:rsidP="000F64C2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 xml:space="preserve">-  instrukcje do ćwiczeń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34856" w:rsidRPr="00D9183C" w:rsidRDefault="00334856" w:rsidP="00334856">
      <w:pPr>
        <w:rPr>
          <w:rFonts w:ascii="Arial" w:hAnsi="Arial" w:cs="Arial"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30</w:t>
      </w:r>
      <w:r w:rsidRPr="00D9183C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C511F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143673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3673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143673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3673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143673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3673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334856" w:rsidRPr="00334856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 xml:space="preserve">Nazwa: Zestaw laboratoryjny </w:t>
            </w:r>
            <w:r w:rsidRPr="00334856">
              <w:rPr>
                <w:rFonts w:ascii="Arial" w:hAnsi="Arial" w:cs="Arial"/>
                <w:b/>
                <w:color w:val="FF0000"/>
                <w:sz w:val="18"/>
                <w:szCs w:val="18"/>
              </w:rPr>
              <w:t>– układy cyfrowe</w:t>
            </w:r>
          </w:p>
          <w:p w:rsidR="00334856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funkcje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 xml:space="preserve">Zestaw powinien zawierać: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 xml:space="preserve">-  pakiet 62 ćwiczeń laboratoryjnych z zakresu układów cyfrowych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 xml:space="preserve">-  zestaw elementów elektronicznych oraz przewodów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 xml:space="preserve">-  instrukcje do ćwiczeń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  <w:bookmarkStart w:id="0" w:name="_GoBack"/>
            <w:bookmarkEnd w:id="0"/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Brak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31</w:t>
      </w:r>
      <w:r w:rsidRPr="00D9183C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Nazwa: Zestaw laboratoryjny 300 w 1</w:t>
            </w:r>
          </w:p>
          <w:p w:rsidR="00334856" w:rsidRPr="00D9183C" w:rsidRDefault="00334856" w:rsidP="000F64C2">
            <w:pPr>
              <w:pStyle w:val="Zawartotabeli"/>
              <w:tabs>
                <w:tab w:val="left" w:pos="2880"/>
              </w:tabs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funkcje</w:t>
            </w:r>
            <w:r w:rsidRPr="00D9183C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:rsidR="00334856" w:rsidRPr="00D9183C" w:rsidRDefault="00334856" w:rsidP="000F64C2">
            <w:pPr>
              <w:pStyle w:val="Zawartotabeli"/>
              <w:tabs>
                <w:tab w:val="left" w:pos="2880"/>
              </w:tabs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Zestaw powinien zawierać:</w:t>
            </w:r>
          </w:p>
          <w:p w:rsidR="00334856" w:rsidRPr="00D9183C" w:rsidRDefault="00334856" w:rsidP="00334856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multimedialna </w:t>
            </w:r>
            <w:proofErr w:type="spellStart"/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zdigitalizowaną</w:t>
            </w:r>
            <w:proofErr w:type="spellEnd"/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 platformę ćwiczeniowo-edukacyjną. </w:t>
            </w:r>
          </w:p>
          <w:p w:rsidR="00334856" w:rsidRPr="00D9183C" w:rsidRDefault="00334856" w:rsidP="00334856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trzy sekcje: sprzętowa platforma bazowa, wymienne moduły ćwiczeniowe oraz oprogramowanie aplikacyjne. </w:t>
            </w:r>
          </w:p>
          <w:p w:rsidR="00334856" w:rsidRPr="00D9183C" w:rsidRDefault="00334856" w:rsidP="00334856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Moduły ćwiczeniowe które mają umożliwiać eksperymenty z zakresu podstaw </w:t>
            </w: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lastRenderedPageBreak/>
              <w:t xml:space="preserve">elektrotechniki, obwodów elektronicznych, układów cyfrowych, mikroprocesorów, transmisji danych </w:t>
            </w:r>
          </w:p>
          <w:p w:rsidR="00334856" w:rsidRPr="00D9183C" w:rsidRDefault="00334856" w:rsidP="00334856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Oprogramowanie aplikacyjne emulujące i wyświetlające elementy sterujące platformy sprzętowej i okna modułów ćwiczeniowych.</w:t>
            </w:r>
          </w:p>
          <w:p w:rsidR="00334856" w:rsidRPr="00D9183C" w:rsidRDefault="00334856" w:rsidP="00334856">
            <w:pPr>
              <w:numPr>
                <w:ilvl w:val="0"/>
                <w:numId w:val="2"/>
              </w:numPr>
              <w:tabs>
                <w:tab w:val="left" w:pos="2880"/>
              </w:tabs>
              <w:suppressAutoHyphens w:val="0"/>
              <w:snapToGrid w:val="0"/>
              <w:spacing w:before="100" w:beforeAutospacing="1" w:after="100" w:afterAutospacing="1"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Instrukcje do ćwiczeń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Brak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34856" w:rsidRPr="00D9183C" w:rsidRDefault="00334856" w:rsidP="0033485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32</w:t>
      </w:r>
      <w:r w:rsidRPr="00D9183C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8445" w:type="dxa"/>
        <w:jc w:val="center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764"/>
        <w:gridCol w:w="7086"/>
      </w:tblGrid>
      <w:tr w:rsidR="00334856" w:rsidRPr="00D9183C" w:rsidTr="000F64C2">
        <w:trPr>
          <w:trHeight w:val="255"/>
          <w:jc w:val="center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lef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tcBorders>
              <w:left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Nazwa: Zestaw konstruktorski – COM3 Lab.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Wymagania i funkcje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 xml:space="preserve">Zestaw powinien umożliwiać naukę podstawowych zastosowań jednoukładowego mikrokontrolera 8051. 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Zestaw powinien również pozwalać na naukę zasady działania mikrokontrolerów produkowanych przez firmy PHILIPS, ATME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brak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9183C">
              <w:rPr>
                <w:rFonts w:ascii="Arial" w:hAnsi="Arial" w:cs="Arial"/>
                <w:b/>
                <w:sz w:val="18"/>
                <w:szCs w:val="18"/>
              </w:rPr>
              <w:t>Specjalne przygotowanie pomieszczenia do zainstalowania urządzenia</w:t>
            </w:r>
          </w:p>
          <w:p w:rsidR="00334856" w:rsidRPr="00D9183C" w:rsidRDefault="00334856" w:rsidP="000F64C2">
            <w:pPr>
              <w:pStyle w:val="Zawartotabeli"/>
              <w:snapToGri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183C">
              <w:rPr>
                <w:rFonts w:ascii="Arial" w:hAnsi="Arial" w:cs="Arial"/>
                <w:sz w:val="18"/>
                <w:szCs w:val="18"/>
              </w:rPr>
              <w:t>Brak</w:t>
            </w:r>
          </w:p>
        </w:tc>
      </w:tr>
      <w:tr w:rsidR="00334856" w:rsidRPr="00D9183C" w:rsidTr="000F64C2">
        <w:trPr>
          <w:trHeight w:val="243"/>
          <w:jc w:val="center"/>
        </w:trPr>
        <w:tc>
          <w:tcPr>
            <w:tcW w:w="595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856" w:rsidRPr="00D9183C" w:rsidRDefault="00334856" w:rsidP="000F64C2">
            <w:pPr>
              <w:pStyle w:val="Zawartotabeli"/>
              <w:snapToGrid w:val="0"/>
              <w:spacing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34856" w:rsidRPr="00D9183C" w:rsidRDefault="00334856" w:rsidP="00334856">
      <w:pPr>
        <w:rPr>
          <w:rFonts w:ascii="Arial" w:hAnsi="Arial" w:cs="Arial"/>
          <w:sz w:val="18"/>
          <w:szCs w:val="18"/>
        </w:rPr>
      </w:pPr>
    </w:p>
    <w:p w:rsidR="00334856" w:rsidRPr="00D9183C" w:rsidRDefault="00334856" w:rsidP="00334856">
      <w:pPr>
        <w:pStyle w:val="Tekstpodstawowy"/>
        <w:rPr>
          <w:rFonts w:ascii="Arial" w:hAnsi="Arial" w:cs="Arial"/>
          <w:sz w:val="18"/>
          <w:szCs w:val="18"/>
        </w:rPr>
      </w:pPr>
    </w:p>
    <w:p w:rsidR="00684150" w:rsidRDefault="00684150"/>
    <w:sectPr w:rsidR="00684150" w:rsidSect="009113DD">
      <w:headerReference w:type="default" r:id="rId8"/>
      <w:footerReference w:type="default" r:id="rId9"/>
      <w:footnotePr>
        <w:pos w:val="beneathText"/>
      </w:footnotePr>
      <w:pgSz w:w="11905" w:h="16837"/>
      <w:pgMar w:top="851" w:right="1134" w:bottom="1648" w:left="1134" w:header="708" w:footer="1134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A2" w:rsidRDefault="009F7FA2">
      <w:pPr>
        <w:spacing w:line="240" w:lineRule="auto"/>
      </w:pPr>
      <w:r>
        <w:separator/>
      </w:r>
    </w:p>
  </w:endnote>
  <w:endnote w:type="continuationSeparator" w:id="0">
    <w:p w:rsidR="009F7FA2" w:rsidRDefault="009F7F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EE"/>
    <w:family w:val="swiss"/>
    <w:pitch w:val="variable"/>
    <w:sig w:usb0="E7000EFF" w:usb1="5200FDFF" w:usb2="0A042021" w:usb3="00000000" w:csb0="000001BF" w:csb1="00000000"/>
  </w:font>
  <w:font w:name="font464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F" w:rsidRDefault="009F7FA2">
    <w:pPr>
      <w:pStyle w:val="Stopka"/>
      <w:jc w:val="right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A2" w:rsidRDefault="009F7FA2">
      <w:pPr>
        <w:spacing w:line="240" w:lineRule="auto"/>
      </w:pPr>
      <w:r>
        <w:separator/>
      </w:r>
    </w:p>
  </w:footnote>
  <w:footnote w:type="continuationSeparator" w:id="0">
    <w:p w:rsidR="009F7FA2" w:rsidRDefault="009F7F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F" w:rsidRDefault="00066A4F">
    <w:pPr>
      <w:pStyle w:val="Nagwek"/>
    </w:pPr>
    <w:r>
      <w:t>ZP/UR/117/2012</w:t>
    </w:r>
    <w:r>
      <w:tab/>
    </w:r>
    <w:r>
      <w:tab/>
      <w:t xml:space="preserve">Załącznik nr 1.2 do </w:t>
    </w:r>
    <w:proofErr w:type="spellStart"/>
    <w:r>
      <w:t>siwz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58B9"/>
    <w:multiLevelType w:val="multilevel"/>
    <w:tmpl w:val="1460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7A07C4"/>
    <w:multiLevelType w:val="multilevel"/>
    <w:tmpl w:val="13EC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E74A95"/>
    <w:multiLevelType w:val="multilevel"/>
    <w:tmpl w:val="F444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635A86"/>
    <w:multiLevelType w:val="multilevel"/>
    <w:tmpl w:val="1A4A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AE0DC2"/>
    <w:multiLevelType w:val="hybridMultilevel"/>
    <w:tmpl w:val="1644A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56"/>
    <w:rsid w:val="00066A4F"/>
    <w:rsid w:val="00143673"/>
    <w:rsid w:val="00334856"/>
    <w:rsid w:val="004D7166"/>
    <w:rsid w:val="00684150"/>
    <w:rsid w:val="009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856"/>
    <w:pPr>
      <w:suppressAutoHyphens/>
      <w:spacing w:after="0" w:line="100" w:lineRule="atLeast"/>
    </w:pPr>
    <w:rPr>
      <w:rFonts w:ascii="Times New Roman" w:eastAsia="DejaVu Sans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semiHidden/>
    <w:rsid w:val="00334856"/>
    <w:pPr>
      <w:widowControl w:val="0"/>
      <w:suppressAutoHyphens/>
      <w:spacing w:after="120"/>
    </w:pPr>
    <w:rPr>
      <w:rFonts w:ascii="Calibri" w:eastAsia="DejaVu Sans" w:hAnsi="Calibri" w:cs="font464"/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4856"/>
    <w:rPr>
      <w:rFonts w:ascii="Calibri" w:eastAsia="DejaVu Sans" w:hAnsi="Calibri" w:cs="font464"/>
      <w:kern w:val="1"/>
      <w:lang w:eastAsia="ar-SA"/>
    </w:rPr>
  </w:style>
  <w:style w:type="paragraph" w:customStyle="1" w:styleId="Zawartotabeli">
    <w:name w:val="Zawartość tabeli"/>
    <w:rsid w:val="00334856"/>
    <w:pPr>
      <w:widowControl w:val="0"/>
      <w:suppressLineNumbers/>
      <w:suppressAutoHyphens/>
    </w:pPr>
    <w:rPr>
      <w:rFonts w:ascii="Calibri" w:eastAsia="DejaVu Sans" w:hAnsi="Calibri" w:cs="font464"/>
      <w:kern w:val="1"/>
      <w:lang w:eastAsia="ar-SA"/>
    </w:rPr>
  </w:style>
  <w:style w:type="paragraph" w:styleId="Stopka">
    <w:name w:val="footer"/>
    <w:link w:val="StopkaZnak"/>
    <w:uiPriority w:val="99"/>
    <w:rsid w:val="00334856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Calibri" w:eastAsia="DejaVu Sans" w:hAnsi="Calibri" w:cs="font464"/>
      <w:kern w:val="1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34856"/>
    <w:rPr>
      <w:rFonts w:ascii="Calibri" w:eastAsia="DejaVu Sans" w:hAnsi="Calibri" w:cs="font464"/>
      <w:kern w:val="1"/>
      <w:lang w:eastAsia="ar-SA"/>
    </w:rPr>
  </w:style>
  <w:style w:type="paragraph" w:styleId="Nagwek">
    <w:name w:val="header"/>
    <w:basedOn w:val="Normalny"/>
    <w:link w:val="NagwekZnak"/>
    <w:uiPriority w:val="99"/>
    <w:rsid w:val="00334856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4856"/>
    <w:rPr>
      <w:rFonts w:ascii="Times New Roman" w:eastAsia="DejaVu Sans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856"/>
    <w:pPr>
      <w:suppressAutoHyphens/>
      <w:spacing w:after="0" w:line="100" w:lineRule="atLeast"/>
    </w:pPr>
    <w:rPr>
      <w:rFonts w:ascii="Times New Roman" w:eastAsia="DejaVu Sans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semiHidden/>
    <w:rsid w:val="00334856"/>
    <w:pPr>
      <w:widowControl w:val="0"/>
      <w:suppressAutoHyphens/>
      <w:spacing w:after="120"/>
    </w:pPr>
    <w:rPr>
      <w:rFonts w:ascii="Calibri" w:eastAsia="DejaVu Sans" w:hAnsi="Calibri" w:cs="font464"/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4856"/>
    <w:rPr>
      <w:rFonts w:ascii="Calibri" w:eastAsia="DejaVu Sans" w:hAnsi="Calibri" w:cs="font464"/>
      <w:kern w:val="1"/>
      <w:lang w:eastAsia="ar-SA"/>
    </w:rPr>
  </w:style>
  <w:style w:type="paragraph" w:customStyle="1" w:styleId="Zawartotabeli">
    <w:name w:val="Zawartość tabeli"/>
    <w:rsid w:val="00334856"/>
    <w:pPr>
      <w:widowControl w:val="0"/>
      <w:suppressLineNumbers/>
      <w:suppressAutoHyphens/>
    </w:pPr>
    <w:rPr>
      <w:rFonts w:ascii="Calibri" w:eastAsia="DejaVu Sans" w:hAnsi="Calibri" w:cs="font464"/>
      <w:kern w:val="1"/>
      <w:lang w:eastAsia="ar-SA"/>
    </w:rPr>
  </w:style>
  <w:style w:type="paragraph" w:styleId="Stopka">
    <w:name w:val="footer"/>
    <w:link w:val="StopkaZnak"/>
    <w:uiPriority w:val="99"/>
    <w:rsid w:val="00334856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Calibri" w:eastAsia="DejaVu Sans" w:hAnsi="Calibri" w:cs="font464"/>
      <w:kern w:val="1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34856"/>
    <w:rPr>
      <w:rFonts w:ascii="Calibri" w:eastAsia="DejaVu Sans" w:hAnsi="Calibri" w:cs="font464"/>
      <w:kern w:val="1"/>
      <w:lang w:eastAsia="ar-SA"/>
    </w:rPr>
  </w:style>
  <w:style w:type="paragraph" w:styleId="Nagwek">
    <w:name w:val="header"/>
    <w:basedOn w:val="Normalny"/>
    <w:link w:val="NagwekZnak"/>
    <w:uiPriority w:val="99"/>
    <w:rsid w:val="00334856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4856"/>
    <w:rPr>
      <w:rFonts w:ascii="Times New Roman" w:eastAsia="DejaVu San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3193</Words>
  <Characters>19163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3</cp:revision>
  <dcterms:created xsi:type="dcterms:W3CDTF">2012-09-10T08:04:00Z</dcterms:created>
  <dcterms:modified xsi:type="dcterms:W3CDTF">2012-09-10T12:13:00Z</dcterms:modified>
</cp:coreProperties>
</file>