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89" w:rsidRDefault="00BA5B89" w:rsidP="00BA5B8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Komisji Wyborczej UR nr 5/2018</w:t>
      </w:r>
    </w:p>
    <w:p w:rsidR="00BA5B89" w:rsidRDefault="00BA5B89" w:rsidP="00BA5B8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23 stycznia 2018 r.</w:t>
      </w:r>
    </w:p>
    <w:p w:rsidR="00BA5B89" w:rsidRDefault="00BA5B89" w:rsidP="00BA5B8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eastAsia="Times New Roman" w:hAnsi="Arial" w:cs="Arial"/>
          <w:sz w:val="24"/>
          <w:szCs w:val="24"/>
          <w:lang w:eastAsia="pl-PL"/>
        </w:rPr>
        <w:t>zamieszczenia przepisów odsyłających do Regulaminu Wyborczego UR                w sprawie trybu i organizacji wyborów do organów statutowych UR                                       w Regulaminie Samorządu Studentów (Uchwała Senatu nr 171/09/2013)</w:t>
      </w:r>
    </w:p>
    <w:p w:rsidR="00BA5B89" w:rsidRDefault="00BA5B89" w:rsidP="00BA5B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5B89" w:rsidRDefault="00BA5B89" w:rsidP="00BA5B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5B89" w:rsidRDefault="00BA5B89" w:rsidP="00BA5B8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</w:t>
      </w:r>
    </w:p>
    <w:p w:rsidR="00BA5B89" w:rsidRDefault="00BA5B89" w:rsidP="00BA5B8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Komisja Wyborcza UR zwraca się do Samorządu Studenckiego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zamieszczenie przepisów odsyłających do Regulaminu Wyborczego UR w sprawie trybu i organizacji wyborów do organów statutowych UR w Regulaminie Samorządu Studentów (Uchwała Senatu nr 171/09/2013). </w:t>
      </w:r>
    </w:p>
    <w:p w:rsidR="00BA5B89" w:rsidRDefault="00BA5B89" w:rsidP="00BA5B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5B89" w:rsidRDefault="00BA5B89" w:rsidP="00BA5B8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</w:t>
      </w:r>
    </w:p>
    <w:p w:rsidR="00BA5B89" w:rsidRDefault="00BA5B89" w:rsidP="00BA5B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Proponowane zmiany:</w:t>
      </w:r>
    </w:p>
    <w:p w:rsidR="00BA5B89" w:rsidRDefault="00BA5B89" w:rsidP="00BA5B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Skreślić § 4 pkt 7 oraz § 7 pkt 8. </w:t>
      </w:r>
    </w:p>
    <w:p w:rsidR="00BA5B89" w:rsidRDefault="00BA5B89" w:rsidP="00BA5B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Dodać do § 13 pkt 2 w brzmieniu: Tryb i organizację wyborów przedstawicieli   studentów do organów statutowych Uniwersytetu Rzeszowskiego regulują przepisy Regulaminu       Wyborczego UR.</w:t>
      </w:r>
    </w:p>
    <w:p w:rsidR="00BA5B89" w:rsidRDefault="00BA5B89" w:rsidP="00BA5B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5B89" w:rsidRDefault="00BA5B89" w:rsidP="00BA5B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5B89" w:rsidRDefault="00BA5B89" w:rsidP="00BA5B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5B89" w:rsidRDefault="00BA5B89" w:rsidP="00BA5B89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:rsidR="00BA5B89" w:rsidRDefault="00BA5B89" w:rsidP="00BA5B89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Komisji Wyborczej </w:t>
      </w:r>
    </w:p>
    <w:p w:rsidR="00BA5B89" w:rsidRDefault="00BA5B89" w:rsidP="00BA5B89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Uniwersytetu Rzeszowskiego</w:t>
      </w:r>
    </w:p>
    <w:p w:rsidR="00BA5B89" w:rsidRDefault="00BA5B89" w:rsidP="00BA5B89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hab. prof. UR Grzegorz Grzybek</w:t>
      </w:r>
    </w:p>
    <w:p w:rsidR="00BA5B89" w:rsidRDefault="00BA5B89" w:rsidP="00BA5B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B8B" w:rsidRPr="00BA5B89" w:rsidRDefault="00872B8B" w:rsidP="00BA5B89">
      <w:bookmarkStart w:id="0" w:name="_GoBack"/>
      <w:bookmarkEnd w:id="0"/>
    </w:p>
    <w:sectPr w:rsidR="00872B8B" w:rsidRPr="00BA5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D0"/>
    <w:rsid w:val="00771485"/>
    <w:rsid w:val="00872B8B"/>
    <w:rsid w:val="00A959D0"/>
    <w:rsid w:val="00BA5B89"/>
    <w:rsid w:val="00E0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Madej</dc:creator>
  <cp:keywords/>
  <dc:description/>
  <cp:lastModifiedBy>Krzysztof Madej</cp:lastModifiedBy>
  <cp:revision>4</cp:revision>
  <dcterms:created xsi:type="dcterms:W3CDTF">2018-10-11T10:50:00Z</dcterms:created>
  <dcterms:modified xsi:type="dcterms:W3CDTF">2018-10-11T10:53:00Z</dcterms:modified>
</cp:coreProperties>
</file>